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F8270" w14:textId="56A3D767" w:rsidR="00E66475" w:rsidRDefault="001548E5">
      <w:pPr>
        <w:rPr>
          <w:i/>
          <w:iCs/>
          <w:sz w:val="24"/>
          <w:szCs w:val="24"/>
        </w:rPr>
      </w:pPr>
      <w:r w:rsidRPr="001548E5">
        <w:rPr>
          <w:i/>
          <w:iCs/>
          <w:sz w:val="24"/>
          <w:szCs w:val="24"/>
        </w:rPr>
        <w:t>Purdue Alumni Club Newsletter Template</w:t>
      </w:r>
    </w:p>
    <w:p w14:paraId="317B56DD" w14:textId="668B7C9B" w:rsidR="001548E5" w:rsidRPr="00E66475" w:rsidRDefault="00E66475" w:rsidP="001548E5">
      <w:pPr>
        <w:rPr>
          <w:i/>
          <w:iCs/>
          <w:sz w:val="24"/>
          <w:szCs w:val="24"/>
        </w:rPr>
      </w:pPr>
      <w:r>
        <w:rPr>
          <w:noProof/>
        </w:rPr>
        <w:drawing>
          <wp:inline distT="0" distB="0" distL="0" distR="0" wp14:anchorId="5C8B001E" wp14:editId="09106FF6">
            <wp:extent cx="5943600" cy="1944370"/>
            <wp:effectExtent l="0" t="0" r="0" b="0"/>
            <wp:docPr id="1" name="Picture 1" descr="A picture containing text, outdoor, driving, trave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driving, traveling&#10;&#10;Description automatically generated"/>
                    <pic:cNvPicPr/>
                  </pic:nvPicPr>
                  <pic:blipFill>
                    <a:blip r:embed="rId5"/>
                    <a:stretch>
                      <a:fillRect/>
                    </a:stretch>
                  </pic:blipFill>
                  <pic:spPr>
                    <a:xfrm>
                      <a:off x="0" y="0"/>
                      <a:ext cx="5943600" cy="1944370"/>
                    </a:xfrm>
                    <a:prstGeom prst="rect">
                      <a:avLst/>
                    </a:prstGeom>
                  </pic:spPr>
                </pic:pic>
              </a:graphicData>
            </a:graphic>
          </wp:inline>
        </w:drawing>
      </w:r>
    </w:p>
    <w:p w14:paraId="7B49F921" w14:textId="6E303F53" w:rsidR="001548E5" w:rsidRPr="00427655" w:rsidRDefault="001548E5" w:rsidP="001548E5">
      <w:pPr>
        <w:jc w:val="center"/>
        <w:rPr>
          <w:b/>
          <w:bCs/>
          <w:i/>
          <w:iCs/>
        </w:rPr>
      </w:pPr>
      <w:r w:rsidRPr="00427655">
        <w:rPr>
          <w:b/>
          <w:bCs/>
          <w:i/>
          <w:iCs/>
        </w:rPr>
        <w:t>Club Name</w:t>
      </w:r>
    </w:p>
    <w:p w14:paraId="5AFF7EFD" w14:textId="05C08B72" w:rsidR="00E66475" w:rsidRDefault="001548E5" w:rsidP="00613F9D">
      <w:pPr>
        <w:jc w:val="center"/>
        <w:rPr>
          <w:rFonts w:ascii="Arial" w:hAnsi="Arial" w:cs="Arial"/>
          <w:i/>
          <w:iCs/>
          <w:color w:val="000000"/>
          <w:sz w:val="21"/>
          <w:szCs w:val="21"/>
          <w:shd w:val="clear" w:color="auto" w:fill="FFFFFF"/>
        </w:rPr>
      </w:pPr>
      <w:r w:rsidRPr="001548E5">
        <w:rPr>
          <w:b/>
          <w:bCs/>
        </w:rPr>
        <w:t>Introductory message to go at the top of email</w:t>
      </w:r>
      <w:r>
        <w:t xml:space="preserve">: </w:t>
      </w:r>
      <w:r w:rsidRPr="001D5E14">
        <w:rPr>
          <w:i/>
          <w:iCs/>
        </w:rPr>
        <w:t>“</w:t>
      </w:r>
      <w:r w:rsidRPr="001D5E14">
        <w:rPr>
          <w:rFonts w:ascii="Arial" w:hAnsi="Arial" w:cs="Arial"/>
          <w:i/>
          <w:iCs/>
          <w:color w:val="000000"/>
          <w:sz w:val="21"/>
          <w:szCs w:val="21"/>
        </w:rPr>
        <w:t>As we are welcoming spring into the SE Michigan area, we have some exciting news on events planned for April through mid-July.</w:t>
      </w:r>
      <w:r w:rsidR="001D5E14" w:rsidRPr="001D5E14">
        <w:rPr>
          <w:rFonts w:ascii="Arial" w:hAnsi="Arial" w:cs="Arial"/>
          <w:i/>
          <w:iCs/>
          <w:color w:val="000000"/>
          <w:sz w:val="21"/>
          <w:szCs w:val="21"/>
        </w:rPr>
        <w:t xml:space="preserve"> </w:t>
      </w:r>
      <w:r w:rsidR="001D5E14" w:rsidRPr="001D5E14">
        <w:rPr>
          <w:rFonts w:ascii="Arial" w:hAnsi="Arial" w:cs="Arial"/>
          <w:i/>
          <w:iCs/>
          <w:color w:val="000000"/>
          <w:sz w:val="21"/>
          <w:szCs w:val="21"/>
          <w:shd w:val="clear" w:color="auto" w:fill="FFFFFF"/>
        </w:rPr>
        <w:t>SE Michigan area covers multiple cities and townships, we will hold events are various locations to connect and engage with alumni and friends. The intention of our alumni club is to host quarterly in-person activities (networking, interesting speakers, meals, cultural experiences, and more)</w:t>
      </w:r>
      <w:r w:rsidR="001D5E14">
        <w:rPr>
          <w:rFonts w:ascii="Arial" w:hAnsi="Arial" w:cs="Arial"/>
          <w:i/>
          <w:iCs/>
          <w:color w:val="000000"/>
          <w:sz w:val="21"/>
          <w:szCs w:val="21"/>
          <w:shd w:val="clear" w:color="auto" w:fill="FFFFFF"/>
        </w:rPr>
        <w:t>.</w:t>
      </w:r>
      <w:r w:rsidR="009E096A">
        <w:rPr>
          <w:rFonts w:ascii="Arial" w:hAnsi="Arial" w:cs="Arial"/>
          <w:i/>
          <w:iCs/>
          <w:color w:val="000000"/>
          <w:sz w:val="21"/>
          <w:szCs w:val="21"/>
          <w:shd w:val="clear" w:color="auto" w:fill="FFFFFF"/>
        </w:rPr>
        <w:t>”</w:t>
      </w:r>
    </w:p>
    <w:p w14:paraId="2752DEA7" w14:textId="77777777" w:rsidR="00613F9D" w:rsidRPr="00613F9D" w:rsidRDefault="00613F9D" w:rsidP="00613F9D">
      <w:pPr>
        <w:jc w:val="center"/>
        <w:rPr>
          <w:rFonts w:ascii="Arial" w:hAnsi="Arial" w:cs="Arial"/>
          <w:i/>
          <w:iCs/>
          <w:color w:val="000000"/>
          <w:sz w:val="21"/>
          <w:szCs w:val="21"/>
          <w:shd w:val="clear" w:color="auto" w:fill="FFFFFF"/>
        </w:rPr>
      </w:pPr>
    </w:p>
    <w:p w14:paraId="63A3A35C" w14:textId="4333F10D" w:rsidR="00427655" w:rsidRPr="00427655" w:rsidRDefault="00E66475" w:rsidP="00427655">
      <w:pPr>
        <w:jc w:val="center"/>
        <w:rPr>
          <w:rFonts w:ascii="Arial" w:hAnsi="Arial" w:cs="Arial"/>
          <w:i/>
          <w:iCs/>
          <w:color w:val="000000"/>
          <w:sz w:val="21"/>
          <w:szCs w:val="21"/>
        </w:rPr>
      </w:pPr>
      <w:r w:rsidRPr="00E66475">
        <w:drawing>
          <wp:inline distT="0" distB="0" distL="0" distR="0" wp14:anchorId="3AB347F4" wp14:editId="5FB69781">
            <wp:extent cx="5943600" cy="3397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39725"/>
                    </a:xfrm>
                    <a:prstGeom prst="rect">
                      <a:avLst/>
                    </a:prstGeom>
                  </pic:spPr>
                </pic:pic>
              </a:graphicData>
            </a:graphic>
          </wp:inline>
        </w:drawing>
      </w:r>
    </w:p>
    <w:p w14:paraId="01FFD91E" w14:textId="11F5501A" w:rsidR="00453E6D" w:rsidRPr="00453E6D" w:rsidRDefault="00427655" w:rsidP="00E745AE">
      <w:pPr>
        <w:pStyle w:val="ListParagraph"/>
        <w:numPr>
          <w:ilvl w:val="0"/>
          <w:numId w:val="1"/>
        </w:numPr>
        <w:rPr>
          <w:b/>
          <w:bCs/>
        </w:rPr>
      </w:pPr>
      <w:r w:rsidRPr="00427655">
        <w:t>Networking &amp; Social Dinn</w:t>
      </w:r>
      <w:r w:rsidR="00FF5FA2">
        <w:t>er</w:t>
      </w:r>
      <w:r w:rsidR="004B00DA">
        <w:t>s (</w:t>
      </w:r>
      <w:r w:rsidR="001D5E14">
        <w:t>d</w:t>
      </w:r>
      <w:r w:rsidR="004B00DA">
        <w:t xml:space="preserve">ates, times, </w:t>
      </w:r>
      <w:r w:rsidR="00C746DE">
        <w:t xml:space="preserve">locations, </w:t>
      </w:r>
      <w:r w:rsidR="004B00DA">
        <w:t>and registration links if available)</w:t>
      </w:r>
    </w:p>
    <w:p w14:paraId="6ECDC0B5" w14:textId="5AAD262C" w:rsidR="00E745AE" w:rsidRPr="00453E6D" w:rsidRDefault="00FF5FA2" w:rsidP="00E745AE">
      <w:pPr>
        <w:pStyle w:val="ListParagraph"/>
        <w:numPr>
          <w:ilvl w:val="0"/>
          <w:numId w:val="1"/>
        </w:numPr>
        <w:rPr>
          <w:b/>
          <w:bCs/>
        </w:rPr>
      </w:pPr>
      <w:r>
        <w:t>Volunteer Opportunities</w:t>
      </w:r>
    </w:p>
    <w:p w14:paraId="7F731DD5" w14:textId="5CF790A7" w:rsidR="00E66475" w:rsidRPr="00613F9D" w:rsidRDefault="00435227" w:rsidP="00E66475">
      <w:pPr>
        <w:pStyle w:val="ListParagraph"/>
        <w:numPr>
          <w:ilvl w:val="0"/>
          <w:numId w:val="1"/>
        </w:numPr>
        <w:rPr>
          <w:b/>
          <w:bCs/>
        </w:rPr>
      </w:pPr>
      <w:r>
        <w:t>Any other events happening that month</w:t>
      </w:r>
    </w:p>
    <w:p w14:paraId="622F5A6F" w14:textId="7E82EAB5" w:rsidR="00E745AE" w:rsidRPr="00E66475" w:rsidRDefault="00E66475" w:rsidP="00E66475">
      <w:pPr>
        <w:rPr>
          <w:b/>
          <w:bCs/>
        </w:rPr>
      </w:pPr>
      <w:r w:rsidRPr="00E66475">
        <w:drawing>
          <wp:inline distT="0" distB="0" distL="0" distR="0" wp14:anchorId="08E254AF" wp14:editId="7EF12BE0">
            <wp:extent cx="5943600" cy="3403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40360"/>
                    </a:xfrm>
                    <a:prstGeom prst="rect">
                      <a:avLst/>
                    </a:prstGeom>
                  </pic:spPr>
                </pic:pic>
              </a:graphicData>
            </a:graphic>
          </wp:inline>
        </w:drawing>
      </w:r>
    </w:p>
    <w:p w14:paraId="34CD6C66" w14:textId="551071C7" w:rsidR="00453E6D" w:rsidRDefault="00453E6D" w:rsidP="00453E6D">
      <w:pPr>
        <w:pStyle w:val="ListParagraph"/>
        <w:numPr>
          <w:ilvl w:val="0"/>
          <w:numId w:val="1"/>
        </w:numPr>
      </w:pPr>
      <w:r>
        <w:t>Scholarship Information</w:t>
      </w:r>
    </w:p>
    <w:p w14:paraId="41BFC124" w14:textId="6C9F264A" w:rsidR="00453E6D" w:rsidRDefault="00435227" w:rsidP="00A96F19">
      <w:pPr>
        <w:pStyle w:val="ListParagraph"/>
        <w:numPr>
          <w:ilvl w:val="0"/>
          <w:numId w:val="1"/>
        </w:numPr>
      </w:pPr>
      <w:r>
        <w:t>Election information</w:t>
      </w:r>
    </w:p>
    <w:p w14:paraId="3787B7B3" w14:textId="0B725757" w:rsidR="00A96F19" w:rsidRPr="00A96F19" w:rsidRDefault="00A96F19" w:rsidP="00613F9D">
      <w:pPr>
        <w:pStyle w:val="ListParagraph"/>
        <w:numPr>
          <w:ilvl w:val="0"/>
          <w:numId w:val="1"/>
        </w:numPr>
      </w:pPr>
      <w:r>
        <w:t>Any other general news</w:t>
      </w:r>
    </w:p>
    <w:p w14:paraId="6343E848" w14:textId="77777777" w:rsidR="00613F9D" w:rsidRDefault="00E66475" w:rsidP="00E66475">
      <w:r>
        <w:rPr>
          <w:noProof/>
        </w:rPr>
        <w:drawing>
          <wp:inline distT="0" distB="0" distL="0" distR="0" wp14:anchorId="51B1E03C" wp14:editId="2B11EB26">
            <wp:extent cx="5943600" cy="3314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1470"/>
                    </a:xfrm>
                    <a:prstGeom prst="rect">
                      <a:avLst/>
                    </a:prstGeom>
                  </pic:spPr>
                </pic:pic>
              </a:graphicData>
            </a:graphic>
          </wp:inline>
        </w:drawing>
      </w:r>
    </w:p>
    <w:p w14:paraId="39287331" w14:textId="66AB2C0D" w:rsidR="00613F9D" w:rsidRDefault="00435227" w:rsidP="00613F9D">
      <w:pPr>
        <w:pStyle w:val="ListParagraph"/>
        <w:numPr>
          <w:ilvl w:val="0"/>
          <w:numId w:val="3"/>
        </w:numPr>
      </w:pPr>
      <w:r>
        <w:t>Include save the dates</w:t>
      </w:r>
      <w:r w:rsidR="00A96F19">
        <w:t xml:space="preserve"> for future events here</w:t>
      </w:r>
    </w:p>
    <w:p w14:paraId="4CA41535" w14:textId="7DD1D12B" w:rsidR="00C746DE" w:rsidRDefault="00C746DE" w:rsidP="00613F9D">
      <w:pPr>
        <w:pStyle w:val="ListParagraph"/>
        <w:numPr>
          <w:ilvl w:val="0"/>
          <w:numId w:val="3"/>
        </w:numPr>
      </w:pPr>
      <w:r>
        <w:t>Use this section for events that are farther into the future or still being planned</w:t>
      </w:r>
    </w:p>
    <w:p w14:paraId="57C0EB09" w14:textId="07F6928D" w:rsidR="00A96F19" w:rsidRDefault="00613F9D" w:rsidP="00A96F19">
      <w:pPr>
        <w:jc w:val="center"/>
      </w:pPr>
      <w:r w:rsidRPr="00613F9D">
        <w:drawing>
          <wp:inline distT="0" distB="0" distL="0" distR="0" wp14:anchorId="1960DBEE" wp14:editId="7617D827">
            <wp:extent cx="5943600" cy="3498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49885"/>
                    </a:xfrm>
                    <a:prstGeom prst="rect">
                      <a:avLst/>
                    </a:prstGeom>
                  </pic:spPr>
                </pic:pic>
              </a:graphicData>
            </a:graphic>
          </wp:inline>
        </w:drawing>
      </w:r>
    </w:p>
    <w:p w14:paraId="18DDD1C6" w14:textId="3D509512" w:rsidR="00A96F19" w:rsidRPr="00A96F19" w:rsidRDefault="00A96F19" w:rsidP="00A96F19">
      <w:pPr>
        <w:pStyle w:val="ListParagraph"/>
        <w:numPr>
          <w:ilvl w:val="0"/>
          <w:numId w:val="2"/>
        </w:numPr>
        <w:rPr>
          <w:b/>
          <w:bCs/>
          <w:i/>
          <w:iCs/>
          <w:u w:val="single"/>
        </w:rPr>
      </w:pPr>
      <w:r>
        <w:t>Include contact information and sign off here</w:t>
      </w:r>
    </w:p>
    <w:sectPr w:rsidR="00A96F19" w:rsidRPr="00A96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34756"/>
    <w:multiLevelType w:val="hybridMultilevel"/>
    <w:tmpl w:val="02DE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2B5542"/>
    <w:multiLevelType w:val="hybridMultilevel"/>
    <w:tmpl w:val="4726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AE702E"/>
    <w:multiLevelType w:val="hybridMultilevel"/>
    <w:tmpl w:val="6612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557435">
    <w:abstractNumId w:val="1"/>
  </w:num>
  <w:num w:numId="2" w16cid:durableId="1519853101">
    <w:abstractNumId w:val="2"/>
  </w:num>
  <w:num w:numId="3" w16cid:durableId="957301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E5"/>
    <w:rsid w:val="001177A4"/>
    <w:rsid w:val="001548E5"/>
    <w:rsid w:val="001D5E14"/>
    <w:rsid w:val="00427655"/>
    <w:rsid w:val="00435227"/>
    <w:rsid w:val="00453E6D"/>
    <w:rsid w:val="004B00DA"/>
    <w:rsid w:val="00611CAD"/>
    <w:rsid w:val="00613F9D"/>
    <w:rsid w:val="00830FA8"/>
    <w:rsid w:val="00875A60"/>
    <w:rsid w:val="009E096A"/>
    <w:rsid w:val="00A96F19"/>
    <w:rsid w:val="00C746DE"/>
    <w:rsid w:val="00E66475"/>
    <w:rsid w:val="00E745AE"/>
    <w:rsid w:val="00FF5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1B433"/>
  <w15:chartTrackingRefBased/>
  <w15:docId w15:val="{2430BBF3-1FCB-4FE7-873F-666D5732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Crouse, Olivia B.</dc:creator>
  <cp:keywords/>
  <dc:description/>
  <cp:lastModifiedBy>Crouse, Olivia B.</cp:lastModifiedBy>
  <cp:revision>9</cp:revision>
  <dcterms:created xsi:type="dcterms:W3CDTF">2022-07-20T19:14:00Z</dcterms:created>
  <dcterms:modified xsi:type="dcterms:W3CDTF">2022-07-20T20:14:00Z</dcterms:modified>
</cp:coreProperties>
</file>